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2654" w14:textId="77777777" w:rsidR="00F522E5" w:rsidRDefault="00F522E5" w:rsidP="00F522E5">
      <w:pPr>
        <w:spacing w:after="0"/>
        <w:rPr>
          <w:rFonts w:ascii="Leelawadee" w:hAnsi="Leelawadee" w:cs="Leelawadee"/>
          <w:b/>
          <w:bCs/>
          <w:sz w:val="36"/>
          <w:szCs w:val="36"/>
        </w:rPr>
      </w:pPr>
      <w:r>
        <w:rPr>
          <w:noProof/>
        </w:rPr>
        <w:drawing>
          <wp:anchor distT="0" distB="0" distL="114300" distR="114300" simplePos="0" relativeHeight="251658240" behindDoc="1" locked="0" layoutInCell="1" allowOverlap="1" wp14:anchorId="78764943" wp14:editId="5040B66B">
            <wp:simplePos x="0" y="0"/>
            <wp:positionH relativeFrom="margin">
              <wp:align>right</wp:align>
            </wp:positionH>
            <wp:positionV relativeFrom="paragraph">
              <wp:posOffset>0</wp:posOffset>
            </wp:positionV>
            <wp:extent cx="1035050" cy="1085850"/>
            <wp:effectExtent l="0" t="0" r="0" b="0"/>
            <wp:wrapTight wrapText="bothSides">
              <wp:wrapPolygon edited="0">
                <wp:start x="0" y="0"/>
                <wp:lineTo x="0" y="21221"/>
                <wp:lineTo x="21070" y="21221"/>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85850"/>
                    </a:xfrm>
                    <a:prstGeom prst="rect">
                      <a:avLst/>
                    </a:prstGeom>
                    <a:noFill/>
                    <a:ln>
                      <a:noFill/>
                    </a:ln>
                  </pic:spPr>
                </pic:pic>
              </a:graphicData>
            </a:graphic>
          </wp:anchor>
        </w:drawing>
      </w:r>
      <w:r w:rsidR="007027D0" w:rsidRPr="007027D0">
        <w:rPr>
          <w:rFonts w:ascii="Leelawadee" w:hAnsi="Leelawadee" w:cs="Leelawadee"/>
          <w:b/>
          <w:bCs/>
          <w:sz w:val="36"/>
          <w:szCs w:val="36"/>
        </w:rPr>
        <w:t xml:space="preserve">Advice on supporting a transitioning child </w:t>
      </w:r>
    </w:p>
    <w:p w14:paraId="0286C53C" w14:textId="5DA30AD3" w:rsidR="00C13DAB" w:rsidRPr="007027D0" w:rsidRDefault="007027D0" w:rsidP="00F522E5">
      <w:pPr>
        <w:spacing w:after="0"/>
        <w:rPr>
          <w:rFonts w:ascii="Leelawadee" w:hAnsi="Leelawadee" w:cs="Leelawadee"/>
          <w:b/>
          <w:bCs/>
          <w:sz w:val="36"/>
          <w:szCs w:val="36"/>
        </w:rPr>
      </w:pPr>
      <w:r w:rsidRPr="007027D0">
        <w:rPr>
          <w:rFonts w:ascii="Leelawadee" w:hAnsi="Leelawadee" w:cs="Leelawadee"/>
          <w:b/>
          <w:bCs/>
          <w:sz w:val="36"/>
          <w:szCs w:val="36"/>
        </w:rPr>
        <w:t>in school</w:t>
      </w:r>
      <w:r w:rsidR="00F522E5">
        <w:rPr>
          <w:rFonts w:ascii="Leelawadee" w:hAnsi="Leelawadee" w:cs="Leelawadee"/>
          <w:b/>
          <w:bCs/>
          <w:sz w:val="36"/>
          <w:szCs w:val="36"/>
        </w:rPr>
        <w:t xml:space="preserve">  </w:t>
      </w:r>
    </w:p>
    <w:p w14:paraId="22B9441C" w14:textId="05A821A8" w:rsidR="007027D0" w:rsidRPr="007027D0" w:rsidRDefault="00F522E5" w:rsidP="007027D0">
      <w:pPr>
        <w:rPr>
          <w:rFonts w:ascii="Leelawadee" w:hAnsi="Leelawadee" w:cs="Leelawadee"/>
          <w:sz w:val="18"/>
          <w:szCs w:val="18"/>
        </w:rPr>
      </w:pPr>
      <w:r>
        <w:rPr>
          <w:rFonts w:ascii="Leelawadee" w:hAnsi="Leelawadee" w:cs="Leelawadee"/>
          <w:b/>
          <w:bCs/>
          <w:sz w:val="28"/>
          <w:szCs w:val="28"/>
        </w:rPr>
        <w:t>(</w:t>
      </w:r>
      <w:proofErr w:type="gramStart"/>
      <w:r>
        <w:rPr>
          <w:rFonts w:ascii="Leelawadee" w:hAnsi="Leelawadee" w:cs="Leelawadee"/>
          <w:b/>
          <w:bCs/>
          <w:sz w:val="28"/>
          <w:szCs w:val="28"/>
        </w:rPr>
        <w:t>i</w:t>
      </w:r>
      <w:r w:rsidR="007027D0" w:rsidRPr="007027D0">
        <w:rPr>
          <w:rFonts w:ascii="Leelawadee" w:hAnsi="Leelawadee" w:cs="Leelawadee"/>
          <w:b/>
          <w:bCs/>
          <w:sz w:val="28"/>
          <w:szCs w:val="28"/>
        </w:rPr>
        <w:t>n</w:t>
      </w:r>
      <w:proofErr w:type="gramEnd"/>
      <w:r w:rsidR="007027D0" w:rsidRPr="007027D0">
        <w:rPr>
          <w:rFonts w:ascii="Leelawadee" w:hAnsi="Leelawadee" w:cs="Leelawadee"/>
          <w:b/>
          <w:bCs/>
          <w:sz w:val="28"/>
          <w:szCs w:val="28"/>
        </w:rPr>
        <w:t xml:space="preserve"> consultation with parents of a trans child</w:t>
      </w:r>
      <w:r>
        <w:rPr>
          <w:rFonts w:ascii="Leelawadee" w:hAnsi="Leelawadee" w:cs="Leelawadee"/>
          <w:b/>
          <w:bCs/>
          <w:sz w:val="28"/>
          <w:szCs w:val="28"/>
        </w:rPr>
        <w:t>)</w:t>
      </w:r>
    </w:p>
    <w:p w14:paraId="6C95CC4D" w14:textId="0B342BB5" w:rsidR="00093F5D" w:rsidRPr="006E0D27" w:rsidRDefault="00093F5D">
      <w:pPr>
        <w:rPr>
          <w:rFonts w:ascii="Leelawadee" w:hAnsi="Leelawadee" w:cs="Leelawadee"/>
          <w:b/>
          <w:bCs/>
        </w:rPr>
      </w:pPr>
      <w:r w:rsidRPr="006E0D27">
        <w:rPr>
          <w:rFonts w:ascii="Leelawadee" w:hAnsi="Leelawadee" w:cs="Leelawadee"/>
          <w:b/>
          <w:bCs/>
        </w:rPr>
        <w:t>Dos:</w:t>
      </w:r>
    </w:p>
    <w:p w14:paraId="6B7D87E2" w14:textId="2CF5EB3C" w:rsidR="00093F5D" w:rsidRPr="006E0D27" w:rsidRDefault="00093F5D"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w:t>
      </w:r>
      <w:r w:rsidR="001064D6" w:rsidRPr="006E0D27">
        <w:rPr>
          <w:rFonts w:ascii="Leelawadee" w:hAnsi="Leelawadee" w:cs="Leelawadee"/>
        </w:rPr>
        <w:t>fulfil</w:t>
      </w:r>
      <w:r w:rsidRPr="006E0D27">
        <w:rPr>
          <w:rFonts w:ascii="Leelawadee" w:hAnsi="Leelawadee" w:cs="Leelawadee"/>
        </w:rPr>
        <w:t xml:space="preserve"> your legal duty, Transgender people have the same rights under Equalities and Diversity legislation as other people.</w:t>
      </w:r>
    </w:p>
    <w:p w14:paraId="3CAC7F88" w14:textId="59AE01D9" w:rsidR="001064D6" w:rsidRPr="006E0D27" w:rsidRDefault="001064D6"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meet with parents to talk through anxieties, </w:t>
      </w:r>
      <w:proofErr w:type="gramStart"/>
      <w:r w:rsidRPr="006E0D27">
        <w:rPr>
          <w:rFonts w:ascii="Leelawadee" w:hAnsi="Leelawadee" w:cs="Leelawadee"/>
        </w:rPr>
        <w:t>concerns</w:t>
      </w:r>
      <w:proofErr w:type="gramEnd"/>
      <w:r w:rsidRPr="006E0D27">
        <w:rPr>
          <w:rFonts w:ascii="Leelawadee" w:hAnsi="Leelawadee" w:cs="Leelawadee"/>
        </w:rPr>
        <w:t xml:space="preserve"> and practical </w:t>
      </w:r>
      <w:r w:rsidR="00A92ABA">
        <w:rPr>
          <w:rFonts w:ascii="Leelawadee" w:hAnsi="Leelawadee" w:cs="Leelawadee"/>
        </w:rPr>
        <w:t>arrangements</w:t>
      </w:r>
      <w:r w:rsidRPr="006E0D27">
        <w:rPr>
          <w:rFonts w:ascii="Leelawadee" w:hAnsi="Leelawadee" w:cs="Leelawadee"/>
        </w:rPr>
        <w:t xml:space="preserve">. </w:t>
      </w:r>
      <w:r w:rsidR="00A92ABA">
        <w:rPr>
          <w:rFonts w:ascii="Leelawadee" w:hAnsi="Leelawadee" w:cs="Leelawadee"/>
        </w:rPr>
        <w:t xml:space="preserve"> Keep the conversation going whilst the pupil transitions.</w:t>
      </w:r>
    </w:p>
    <w:p w14:paraId="041FA0E1" w14:textId="25102E7C" w:rsidR="001064D6" w:rsidRPr="006E0D27" w:rsidRDefault="001064D6"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set a timeline for when the child will transition in school. I would recommend that the child attends a new term using their new name and identity. </w:t>
      </w:r>
    </w:p>
    <w:p w14:paraId="2D6806BC" w14:textId="6D7B3367" w:rsidR="00093F5D" w:rsidRPr="006E0D27" w:rsidRDefault="00093F5D"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use the correct name and pronouns. Ensuring that</w:t>
      </w:r>
      <w:r w:rsidRPr="006E0D27">
        <w:rPr>
          <w:rFonts w:ascii="Leelawadee" w:hAnsi="Leelawadee" w:cs="Leelawadee"/>
          <w:b/>
          <w:bCs/>
        </w:rPr>
        <w:t xml:space="preserve"> </w:t>
      </w:r>
      <w:r w:rsidR="007027D0" w:rsidRPr="006E0D27">
        <w:rPr>
          <w:rFonts w:ascii="Leelawadee" w:hAnsi="Leelawadee" w:cs="Leelawadee"/>
          <w:b/>
          <w:bCs/>
        </w:rPr>
        <w:t>all</w:t>
      </w:r>
      <w:r w:rsidRPr="006E0D27">
        <w:rPr>
          <w:rFonts w:ascii="Leelawadee" w:hAnsi="Leelawadee" w:cs="Leelawadee"/>
          <w:b/>
          <w:bCs/>
          <w:u w:val="single"/>
        </w:rPr>
        <w:t xml:space="preserve"> </w:t>
      </w:r>
      <w:r w:rsidR="007027D0" w:rsidRPr="006E0D27">
        <w:rPr>
          <w:rFonts w:ascii="Leelawadee" w:hAnsi="Leelawadee" w:cs="Leelawadee"/>
        </w:rPr>
        <w:t>adults in</w:t>
      </w:r>
      <w:r w:rsidRPr="006E0D27">
        <w:rPr>
          <w:rFonts w:ascii="Leelawadee" w:hAnsi="Leelawadee" w:cs="Leelawadee"/>
        </w:rPr>
        <w:t xml:space="preserve"> the school role model this.</w:t>
      </w:r>
    </w:p>
    <w:p w14:paraId="47E585FE" w14:textId="7F7229BB" w:rsidR="00093F5D" w:rsidRPr="006E0D27" w:rsidRDefault="00093F5D"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w:t>
      </w:r>
      <w:proofErr w:type="gramStart"/>
      <w:r w:rsidRPr="006E0D27">
        <w:rPr>
          <w:rFonts w:ascii="Leelawadee" w:hAnsi="Leelawadee" w:cs="Leelawadee"/>
        </w:rPr>
        <w:t>make arrangements</w:t>
      </w:r>
      <w:proofErr w:type="gramEnd"/>
      <w:r w:rsidRPr="006E0D27">
        <w:rPr>
          <w:rFonts w:ascii="Leelawadee" w:hAnsi="Leelawadee" w:cs="Leelawadee"/>
        </w:rPr>
        <w:t xml:space="preserve"> regarding toilets and changing for PE. Does the child want to use toilets for their preferred gender identity? Do they need a gender-neutral toilet? (Could be the disabled/ visitor toilet)</w:t>
      </w:r>
    </w:p>
    <w:p w14:paraId="59B7DB1A" w14:textId="2A6FDB7F" w:rsidR="00093F5D" w:rsidRPr="006E0D27" w:rsidRDefault="00093F5D"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ensure that the child’s books, </w:t>
      </w:r>
      <w:r w:rsidR="001064D6" w:rsidRPr="006E0D27">
        <w:rPr>
          <w:rFonts w:ascii="Leelawadee" w:hAnsi="Leelawadee" w:cs="Leelawadee"/>
        </w:rPr>
        <w:t>equipment,</w:t>
      </w:r>
      <w:r w:rsidRPr="006E0D27">
        <w:rPr>
          <w:rFonts w:ascii="Leelawadee" w:hAnsi="Leelawadee" w:cs="Leelawadee"/>
        </w:rPr>
        <w:t xml:space="preserve"> and any photos display the new name</w:t>
      </w:r>
      <w:r w:rsidR="002A5818" w:rsidRPr="006E0D27">
        <w:rPr>
          <w:rFonts w:ascii="Leelawadee" w:hAnsi="Leelawadee" w:cs="Leelawadee"/>
        </w:rPr>
        <w:t>.</w:t>
      </w:r>
      <w:r w:rsidR="00765ADB" w:rsidRPr="006E0D27">
        <w:rPr>
          <w:rFonts w:ascii="Leelawadee" w:hAnsi="Leelawadee" w:cs="Leelawadee"/>
        </w:rPr>
        <w:t xml:space="preserve"> </w:t>
      </w:r>
    </w:p>
    <w:p w14:paraId="18187EA6" w14:textId="46427080"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correct children and staff who use the wrong name/</w:t>
      </w:r>
      <w:proofErr w:type="gramStart"/>
      <w:r w:rsidRPr="006E0D27">
        <w:rPr>
          <w:rFonts w:ascii="Leelawadee" w:hAnsi="Leelawadee" w:cs="Leelawadee"/>
        </w:rPr>
        <w:t>pronoun</w:t>
      </w:r>
      <w:proofErr w:type="gramEnd"/>
      <w:r w:rsidRPr="006E0D27">
        <w:rPr>
          <w:rFonts w:ascii="Leelawadee" w:hAnsi="Leelawadee" w:cs="Leelawadee"/>
        </w:rPr>
        <w:t xml:space="preserve"> however</w:t>
      </w:r>
      <w:r w:rsidR="001064D6" w:rsidRPr="006E0D27">
        <w:rPr>
          <w:rFonts w:ascii="Leelawadee" w:hAnsi="Leelawadee" w:cs="Leelawadee"/>
        </w:rPr>
        <w:t>,</w:t>
      </w:r>
      <w:r w:rsidRPr="006E0D27">
        <w:rPr>
          <w:rFonts w:ascii="Leelawadee" w:hAnsi="Leelawadee" w:cs="Leelawadee"/>
        </w:rPr>
        <w:t xml:space="preserve"> do this in a kind way as the brain needs to re-learn the name, which comes with application.</w:t>
      </w:r>
    </w:p>
    <w:p w14:paraId="0ED88B57" w14:textId="49E3C595"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engage in whole school training so all staff have an awareness of issues facing trans children and how to ensure best practice when supporting them.</w:t>
      </w:r>
      <w:r w:rsidR="00A92ABA">
        <w:rPr>
          <w:rFonts w:ascii="Leelawadee" w:hAnsi="Leelawadee" w:cs="Leelawadee"/>
        </w:rPr>
        <w:t xml:space="preserve">  Transgender people face many changes and the whole family benefits from the support of the school.</w:t>
      </w:r>
    </w:p>
    <w:p w14:paraId="500D48C6" w14:textId="5E7558C5"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engage in whole school learning so all pupils have an awareness of LGBT+</w:t>
      </w:r>
    </w:p>
    <w:p w14:paraId="172D32DF" w14:textId="7CE2B629"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‘keep it small’ </w:t>
      </w:r>
      <w:r w:rsidR="007027D0" w:rsidRPr="006E0D27">
        <w:rPr>
          <w:rFonts w:ascii="Leelawadee" w:hAnsi="Leelawadee" w:cs="Leelawadee"/>
        </w:rPr>
        <w:t xml:space="preserve">- </w:t>
      </w:r>
      <w:r w:rsidRPr="006E0D27">
        <w:rPr>
          <w:rFonts w:ascii="Leelawadee" w:hAnsi="Leelawadee" w:cs="Leelawadee"/>
        </w:rPr>
        <w:t>only the child’s class need to know the transition is happening not the whole school population.</w:t>
      </w:r>
    </w:p>
    <w:p w14:paraId="5AE3565F" w14:textId="7A2E45C2"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support the child’s teacher when telling the class that the child’s name will be changing, this can be a difficult concept for pupils to grasp and a PHSE lesson around respecting and celebrating difference.  </w:t>
      </w:r>
    </w:p>
    <w:p w14:paraId="5C3725A0" w14:textId="3440B694"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support any siblings in the school, their class will need telling too, it cannot be left for the sibling to explain the change. (This is even more important if pupils have siblings in the same class as the transitioning child.) </w:t>
      </w:r>
      <w:r w:rsidR="001064D6" w:rsidRPr="006E0D27">
        <w:rPr>
          <w:rFonts w:ascii="Leelawadee" w:hAnsi="Leelawadee" w:cs="Leelawadee"/>
        </w:rPr>
        <w:t xml:space="preserve"> </w:t>
      </w:r>
    </w:p>
    <w:p w14:paraId="7F3C099E" w14:textId="458662DC" w:rsidR="002A5818"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keep in touch with parents. This can be a scary and overwhelming time for a family. They </w:t>
      </w:r>
      <w:proofErr w:type="gramStart"/>
      <w:r w:rsidRPr="006E0D27">
        <w:rPr>
          <w:rFonts w:ascii="Leelawadee" w:hAnsi="Leelawadee" w:cs="Leelawadee"/>
        </w:rPr>
        <w:t>have to</w:t>
      </w:r>
      <w:proofErr w:type="gramEnd"/>
      <w:r w:rsidRPr="006E0D27">
        <w:rPr>
          <w:rFonts w:ascii="Leelawadee" w:hAnsi="Leelawadee" w:cs="Leelawadee"/>
        </w:rPr>
        <w:t xml:space="preserve"> tell everyone they know that this is happening, they will have a mixed response and may need further emotional support.</w:t>
      </w:r>
    </w:p>
    <w:p w14:paraId="01427D5B" w14:textId="785E8441" w:rsidR="009B263D" w:rsidRPr="006E0D27" w:rsidRDefault="002A5818"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tell as many people as the parents would like you to, it l</w:t>
      </w:r>
      <w:r w:rsidR="00765ADB" w:rsidRPr="006E0D27">
        <w:rPr>
          <w:rFonts w:ascii="Leelawadee" w:hAnsi="Leelawadee" w:cs="Leelawadee"/>
        </w:rPr>
        <w:t xml:space="preserve">imits the number of times they </w:t>
      </w:r>
      <w:proofErr w:type="gramStart"/>
      <w:r w:rsidR="00765ADB" w:rsidRPr="006E0D27">
        <w:rPr>
          <w:rFonts w:ascii="Leelawadee" w:hAnsi="Leelawadee" w:cs="Leelawadee"/>
        </w:rPr>
        <w:t>have to</w:t>
      </w:r>
      <w:proofErr w:type="gramEnd"/>
      <w:r w:rsidR="00765ADB" w:rsidRPr="006E0D27">
        <w:rPr>
          <w:rFonts w:ascii="Leelawadee" w:hAnsi="Leelawadee" w:cs="Leelawadee"/>
        </w:rPr>
        <w:t xml:space="preserve"> go through it.</w:t>
      </w:r>
      <w:r w:rsidRPr="006E0D27">
        <w:rPr>
          <w:rFonts w:ascii="Leelawadee" w:hAnsi="Leelawadee" w:cs="Leelawadee"/>
        </w:rPr>
        <w:t xml:space="preserve"> The head should inform teaching staff </w:t>
      </w:r>
      <w:r w:rsidR="00A92ABA">
        <w:rPr>
          <w:rFonts w:ascii="Leelawadee" w:hAnsi="Leelawadee" w:cs="Leelawadee"/>
        </w:rPr>
        <w:t xml:space="preserve">but </w:t>
      </w:r>
      <w:r w:rsidRPr="006E0D27">
        <w:rPr>
          <w:rFonts w:ascii="Leelawadee" w:hAnsi="Leelawadee" w:cs="Leelawadee"/>
        </w:rPr>
        <w:t>not the parents.</w:t>
      </w:r>
    </w:p>
    <w:p w14:paraId="33C2B322" w14:textId="5DFAE0BF" w:rsidR="009B263D" w:rsidRPr="006E0D27" w:rsidRDefault="009B263D"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decide with the family how and when pupils are going to be told and if the transitioning pupil will be present during these lessons. </w:t>
      </w:r>
      <w:proofErr w:type="gramStart"/>
      <w:r w:rsidRPr="006E0D27">
        <w:rPr>
          <w:rFonts w:ascii="Leelawadee" w:hAnsi="Leelawadee" w:cs="Leelawadee"/>
        </w:rPr>
        <w:t>( My</w:t>
      </w:r>
      <w:proofErr w:type="gramEnd"/>
      <w:r w:rsidRPr="006E0D27">
        <w:rPr>
          <w:rFonts w:ascii="Leelawadee" w:hAnsi="Leelawadee" w:cs="Leelawadee"/>
        </w:rPr>
        <w:t xml:space="preserve"> advice is that the pupil won’t be present to enable the other pupils time to explore the change more freely.)</w:t>
      </w:r>
    </w:p>
    <w:p w14:paraId="7C8CDE9E" w14:textId="330D7806" w:rsidR="009B263D" w:rsidRPr="006E0D27" w:rsidRDefault="00F522E5" w:rsidP="006E0D27">
      <w:pPr>
        <w:pStyle w:val="ListParagraph"/>
        <w:numPr>
          <w:ilvl w:val="0"/>
          <w:numId w:val="2"/>
        </w:numPr>
        <w:spacing w:before="240" w:line="360" w:lineRule="auto"/>
        <w:rPr>
          <w:rFonts w:ascii="Leelawadee" w:hAnsi="Leelawadee" w:cs="Leelawadee"/>
        </w:rPr>
      </w:pPr>
      <w:r w:rsidRPr="00F522E5">
        <w:rPr>
          <w:rFonts w:ascii="Leelawadee" w:hAnsi="Leelawadee" w:cs="Leelawadee"/>
          <w:noProof/>
        </w:rPr>
        <w:lastRenderedPageBreak/>
        <w:drawing>
          <wp:anchor distT="0" distB="0" distL="114300" distR="114300" simplePos="0" relativeHeight="251659264" behindDoc="0" locked="0" layoutInCell="1" allowOverlap="1" wp14:anchorId="28CB0002" wp14:editId="62712E68">
            <wp:simplePos x="0" y="0"/>
            <wp:positionH relativeFrom="column">
              <wp:posOffset>2837815</wp:posOffset>
            </wp:positionH>
            <wp:positionV relativeFrom="paragraph">
              <wp:posOffset>152400</wp:posOffset>
            </wp:positionV>
            <wp:extent cx="3441700" cy="1925201"/>
            <wp:effectExtent l="152400" t="152400" r="368300" b="361315"/>
            <wp:wrapSquare wrapText="bothSides"/>
            <wp:docPr id="1026" name="Picture 2" descr="Image result for young trans people">
              <a:extLst xmlns:a="http://schemas.openxmlformats.org/drawingml/2006/main">
                <a:ext uri="{FF2B5EF4-FFF2-40B4-BE49-F238E27FC236}">
                  <a16:creationId xmlns:a16="http://schemas.microsoft.com/office/drawing/2014/main" id="{7AEB5189-2BAA-4811-B9B5-C6F9AF3BF39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young trans people">
                      <a:extLst>
                        <a:ext uri="{FF2B5EF4-FFF2-40B4-BE49-F238E27FC236}">
                          <a16:creationId xmlns:a16="http://schemas.microsoft.com/office/drawing/2014/main" id="{7AEB5189-2BAA-4811-B9B5-C6F9AF3BF39C}"/>
                        </a:ext>
                      </a:extLst>
                    </pic:cNvP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0" cy="1925201"/>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009B263D" w:rsidRPr="006E0D27">
        <w:rPr>
          <w:rFonts w:ascii="Leelawadee" w:hAnsi="Leelawadee" w:cs="Leelawadee"/>
        </w:rPr>
        <w:t>Do make plans for sex education lessons</w:t>
      </w:r>
      <w:r w:rsidR="007027D0" w:rsidRPr="006E0D27">
        <w:rPr>
          <w:rFonts w:ascii="Leelawadee" w:hAnsi="Leelawadee" w:cs="Leelawadee"/>
        </w:rPr>
        <w:t xml:space="preserve"> -</w:t>
      </w:r>
      <w:r w:rsidR="009B263D" w:rsidRPr="006E0D27">
        <w:rPr>
          <w:rFonts w:ascii="Leelawadee" w:hAnsi="Leelawadee" w:cs="Leelawadee"/>
        </w:rPr>
        <w:t xml:space="preserve"> is it appropriate for the trans gender pupil to be present when discussing puberty? (Puberty presents significant difficulties for Trans children</w:t>
      </w:r>
      <w:r w:rsidR="00765ADB" w:rsidRPr="006E0D27">
        <w:rPr>
          <w:rFonts w:ascii="Leelawadee" w:hAnsi="Leelawadee" w:cs="Leelawadee"/>
        </w:rPr>
        <w:t>.</w:t>
      </w:r>
      <w:r w:rsidR="009B263D" w:rsidRPr="006E0D27">
        <w:rPr>
          <w:rFonts w:ascii="Leelawadee" w:hAnsi="Leelawadee" w:cs="Leelawadee"/>
        </w:rPr>
        <w:t>)</w:t>
      </w:r>
    </w:p>
    <w:p w14:paraId="7922C4BC" w14:textId="5AF3D4B7" w:rsidR="00765ADB" w:rsidRPr="006E0D27" w:rsidRDefault="00E40FE2"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quickly deal with any transphobic comments from staff, </w:t>
      </w:r>
      <w:proofErr w:type="gramStart"/>
      <w:r w:rsidRPr="006E0D27">
        <w:rPr>
          <w:rFonts w:ascii="Leelawadee" w:hAnsi="Leelawadee" w:cs="Leelawadee"/>
        </w:rPr>
        <w:t>pupils</w:t>
      </w:r>
      <w:proofErr w:type="gramEnd"/>
      <w:r w:rsidRPr="006E0D27">
        <w:rPr>
          <w:rFonts w:ascii="Leelawadee" w:hAnsi="Leelawadee" w:cs="Leelawadee"/>
        </w:rPr>
        <w:t xml:space="preserve"> or parents.</w:t>
      </w:r>
    </w:p>
    <w:p w14:paraId="4D656DA9" w14:textId="5E0C43B8" w:rsidR="00E40FE2" w:rsidRPr="006E0D27" w:rsidRDefault="00E40FE2"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Do buy books that represent the LGBT+ community</w:t>
      </w:r>
      <w:r w:rsidR="006E0D27" w:rsidRPr="006E0D27">
        <w:rPr>
          <w:rFonts w:ascii="Leelawadee" w:hAnsi="Leelawadee" w:cs="Leelawadee"/>
        </w:rPr>
        <w:t xml:space="preserve"> for your classrooms and library</w:t>
      </w:r>
    </w:p>
    <w:p w14:paraId="2D2BCE51" w14:textId="5BE34EDA" w:rsidR="00E40FE2" w:rsidRPr="006E0D27" w:rsidRDefault="00E40FE2"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adopt a whole school LGBT+ inclusive approach. Use examples in teaching of LGBT+ families. </w:t>
      </w:r>
      <w:proofErr w:type="spellStart"/>
      <w:proofErr w:type="gramStart"/>
      <w:r w:rsidR="006E0D27" w:rsidRPr="006E0D27">
        <w:rPr>
          <w:rFonts w:ascii="Leelawadee" w:hAnsi="Leelawadee" w:cs="Leelawadee"/>
        </w:rPr>
        <w:t>eg</w:t>
      </w:r>
      <w:proofErr w:type="spellEnd"/>
      <w:proofErr w:type="gramEnd"/>
      <w:r w:rsidRPr="006E0D27">
        <w:rPr>
          <w:rFonts w:ascii="Leelawadee" w:hAnsi="Leelawadee" w:cs="Leelawadee"/>
        </w:rPr>
        <w:t xml:space="preserve"> in maths</w:t>
      </w:r>
      <w:r w:rsidR="006E0D27" w:rsidRPr="006E0D27">
        <w:rPr>
          <w:rFonts w:ascii="Leelawadee" w:hAnsi="Leelawadee" w:cs="Leelawadee"/>
        </w:rPr>
        <w:t>,</w:t>
      </w:r>
      <w:r w:rsidRPr="006E0D27">
        <w:rPr>
          <w:rFonts w:ascii="Leelawadee" w:hAnsi="Leelawadee" w:cs="Leelawadee"/>
        </w:rPr>
        <w:t xml:space="preserve"> Millie went to the cinema with her </w:t>
      </w:r>
      <w:r w:rsidR="006E0D27" w:rsidRPr="006E0D27">
        <w:rPr>
          <w:rFonts w:ascii="Leelawadee" w:hAnsi="Leelawadee" w:cs="Leelawadee"/>
        </w:rPr>
        <w:t>two Mums.  A</w:t>
      </w:r>
      <w:r w:rsidRPr="006E0D27">
        <w:rPr>
          <w:rFonts w:ascii="Leelawadee" w:hAnsi="Leelawadee" w:cs="Leelawadee"/>
        </w:rPr>
        <w:t xml:space="preserve">dult tickets were </w:t>
      </w:r>
      <w:proofErr w:type="gramStart"/>
      <w:r w:rsidRPr="006E0D27">
        <w:rPr>
          <w:rFonts w:ascii="Leelawadee" w:hAnsi="Leelawadee" w:cs="Leelawadee"/>
        </w:rPr>
        <w:t>£4.50</w:t>
      </w:r>
      <w:proofErr w:type="gramEnd"/>
      <w:r w:rsidRPr="006E0D27">
        <w:rPr>
          <w:rFonts w:ascii="Leelawadee" w:hAnsi="Leelawadee" w:cs="Leelawadee"/>
        </w:rPr>
        <w:t xml:space="preserve"> and a child’s ticket was £2.50</w:t>
      </w:r>
      <w:r w:rsidR="006E0D27" w:rsidRPr="006E0D27">
        <w:rPr>
          <w:rFonts w:ascii="Leelawadee" w:hAnsi="Leelawadee" w:cs="Leelawadee"/>
        </w:rPr>
        <w:t>.</w:t>
      </w:r>
      <w:r w:rsidRPr="006E0D27">
        <w:rPr>
          <w:rFonts w:ascii="Leelawadee" w:hAnsi="Leelawadee" w:cs="Leelawadee"/>
        </w:rPr>
        <w:t xml:space="preserve"> </w:t>
      </w:r>
      <w:r w:rsidR="006E0D27" w:rsidRPr="006E0D27">
        <w:rPr>
          <w:rFonts w:ascii="Leelawadee" w:hAnsi="Leelawadee" w:cs="Leelawadee"/>
        </w:rPr>
        <w:t>H</w:t>
      </w:r>
      <w:r w:rsidRPr="006E0D27">
        <w:rPr>
          <w:rFonts w:ascii="Leelawadee" w:hAnsi="Leelawadee" w:cs="Leelawadee"/>
        </w:rPr>
        <w:t>ow much change did they have if they paid with £20</w:t>
      </w:r>
      <w:r w:rsidR="006E0D27" w:rsidRPr="006E0D27">
        <w:rPr>
          <w:rFonts w:ascii="Leelawadee" w:hAnsi="Leelawadee" w:cs="Leelawadee"/>
        </w:rPr>
        <w:t>?</w:t>
      </w:r>
    </w:p>
    <w:p w14:paraId="2785DAC9" w14:textId="2CB27B8A" w:rsidR="00E40FE2" w:rsidRPr="006E0D27" w:rsidRDefault="00765ADB" w:rsidP="006E0D27">
      <w:pPr>
        <w:pStyle w:val="ListParagraph"/>
        <w:numPr>
          <w:ilvl w:val="0"/>
          <w:numId w:val="2"/>
        </w:numPr>
        <w:spacing w:before="240" w:line="360" w:lineRule="auto"/>
        <w:rPr>
          <w:rFonts w:ascii="Leelawadee" w:hAnsi="Leelawadee" w:cs="Leelawadee"/>
        </w:rPr>
      </w:pPr>
      <w:r w:rsidRPr="006E0D27">
        <w:rPr>
          <w:rFonts w:ascii="Leelawadee" w:hAnsi="Leelawadee" w:cs="Leelawadee"/>
        </w:rPr>
        <w:t xml:space="preserve">DO celebrate how </w:t>
      </w:r>
      <w:r w:rsidRPr="006E0D27">
        <w:rPr>
          <w:rFonts w:ascii="Leelawadee" w:hAnsi="Leelawadee" w:cs="Leelawadee"/>
          <w:b/>
          <w:bCs/>
        </w:rPr>
        <w:t>brave</w:t>
      </w:r>
      <w:r w:rsidRPr="006E0D27">
        <w:rPr>
          <w:rFonts w:ascii="Leelawadee" w:hAnsi="Leelawadee" w:cs="Leelawadee"/>
        </w:rPr>
        <w:t xml:space="preserve"> and </w:t>
      </w:r>
      <w:r w:rsidRPr="006E0D27">
        <w:rPr>
          <w:rFonts w:ascii="Leelawadee" w:hAnsi="Leelawadee" w:cs="Leelawadee"/>
          <w:b/>
          <w:bCs/>
        </w:rPr>
        <w:t>amazing</w:t>
      </w:r>
      <w:r w:rsidRPr="006E0D27">
        <w:rPr>
          <w:rFonts w:ascii="Leelawadee" w:hAnsi="Leelawadee" w:cs="Leelawadee"/>
        </w:rPr>
        <w:t xml:space="preserve"> this child is and how in touch they are with their own </w:t>
      </w:r>
      <w:r w:rsidR="006E0D27" w:rsidRPr="006E0D27">
        <w:rPr>
          <w:rFonts w:ascii="Leelawadee" w:hAnsi="Leelawadee" w:cs="Leelawadee"/>
        </w:rPr>
        <w:t xml:space="preserve">identity. </w:t>
      </w:r>
      <w:r w:rsidR="006E0D27">
        <w:rPr>
          <w:rFonts w:ascii="Leelawadee" w:hAnsi="Leelawadee" w:cs="Leelawadee"/>
        </w:rPr>
        <w:t xml:space="preserve">  They and their family will have gone through a lot of thinking before they talk to you. </w:t>
      </w:r>
    </w:p>
    <w:p w14:paraId="3C5660FF" w14:textId="77777777" w:rsidR="001064D6" w:rsidRPr="007027D0" w:rsidRDefault="001064D6">
      <w:pPr>
        <w:rPr>
          <w:rFonts w:ascii="Leelawadee" w:hAnsi="Leelawadee" w:cs="Leelawadee"/>
        </w:rPr>
      </w:pPr>
    </w:p>
    <w:p w14:paraId="1C589633" w14:textId="2F3FC431" w:rsidR="00E40FE2" w:rsidRPr="006E0D27" w:rsidRDefault="00E40FE2">
      <w:pPr>
        <w:rPr>
          <w:rFonts w:ascii="Leelawadee" w:hAnsi="Leelawadee" w:cs="Leelawadee"/>
          <w:b/>
          <w:bCs/>
        </w:rPr>
      </w:pPr>
      <w:r w:rsidRPr="006E0D27">
        <w:rPr>
          <w:rFonts w:ascii="Leelawadee" w:hAnsi="Leelawadee" w:cs="Leelawadee"/>
          <w:b/>
          <w:bCs/>
        </w:rPr>
        <w:t>Don’ts</w:t>
      </w:r>
    </w:p>
    <w:p w14:paraId="0D744295" w14:textId="0EDC586B" w:rsidR="00765ADB" w:rsidRPr="006E0D27" w:rsidRDefault="00765ADB" w:rsidP="006E0D27">
      <w:pPr>
        <w:pStyle w:val="ListParagraph"/>
        <w:numPr>
          <w:ilvl w:val="0"/>
          <w:numId w:val="3"/>
        </w:numPr>
        <w:spacing w:line="360" w:lineRule="auto"/>
        <w:rPr>
          <w:rFonts w:ascii="Leelawadee" w:hAnsi="Leelawadee" w:cs="Leelawadee"/>
        </w:rPr>
      </w:pPr>
      <w:r w:rsidRPr="006E0D27">
        <w:rPr>
          <w:rFonts w:ascii="Leelawadee" w:hAnsi="Leelawadee" w:cs="Leelawadee"/>
        </w:rPr>
        <w:t xml:space="preserve">Don’t put the transition off any longer than you </w:t>
      </w:r>
      <w:proofErr w:type="gramStart"/>
      <w:r w:rsidRPr="006E0D27">
        <w:rPr>
          <w:rFonts w:ascii="Leelawadee" w:hAnsi="Leelawadee" w:cs="Leelawadee"/>
        </w:rPr>
        <w:t>have to</w:t>
      </w:r>
      <w:proofErr w:type="gramEnd"/>
      <w:r w:rsidR="006E0D27" w:rsidRPr="006E0D27">
        <w:rPr>
          <w:rFonts w:ascii="Leelawadee" w:hAnsi="Leelawadee" w:cs="Leelawadee"/>
        </w:rPr>
        <w:t>;</w:t>
      </w:r>
      <w:r w:rsidRPr="006E0D27">
        <w:rPr>
          <w:rFonts w:ascii="Leelawadee" w:hAnsi="Leelawadee" w:cs="Leelawadee"/>
        </w:rPr>
        <w:t xml:space="preserve"> the child will be eager to live as they identify.</w:t>
      </w:r>
    </w:p>
    <w:p w14:paraId="3643E30E" w14:textId="3ABF1DB4" w:rsidR="00E40FE2" w:rsidRPr="006E0D27" w:rsidRDefault="00E40FE2" w:rsidP="006E0D27">
      <w:pPr>
        <w:pStyle w:val="ListParagraph"/>
        <w:numPr>
          <w:ilvl w:val="0"/>
          <w:numId w:val="3"/>
        </w:numPr>
        <w:spacing w:line="360" w:lineRule="auto"/>
        <w:rPr>
          <w:rFonts w:ascii="Leelawadee" w:hAnsi="Leelawadee" w:cs="Leelawadee"/>
        </w:rPr>
      </w:pPr>
      <w:r w:rsidRPr="006E0D27">
        <w:rPr>
          <w:rFonts w:ascii="Leelawadee" w:hAnsi="Leelawadee" w:cs="Leelawadee"/>
        </w:rPr>
        <w:t>Don’t tolerate transphobic opinions from staff and parents</w:t>
      </w:r>
      <w:r w:rsidR="006E0D27" w:rsidRPr="006E0D27">
        <w:rPr>
          <w:rFonts w:ascii="Leelawadee" w:hAnsi="Leelawadee" w:cs="Leelawadee"/>
        </w:rPr>
        <w:t>. Yo</w:t>
      </w:r>
      <w:r w:rsidRPr="006E0D27">
        <w:rPr>
          <w:rFonts w:ascii="Leelawadee" w:hAnsi="Leelawadee" w:cs="Leelawadee"/>
        </w:rPr>
        <w:t>u have legal backing to support this child and issues need to be dealt with immediately</w:t>
      </w:r>
      <w:r w:rsidR="00765ADB" w:rsidRPr="006E0D27">
        <w:rPr>
          <w:rFonts w:ascii="Leelawadee" w:hAnsi="Leelawadee" w:cs="Leelawadee"/>
        </w:rPr>
        <w:t>. Remember it’s a hate crime</w:t>
      </w:r>
      <w:r w:rsidR="006E0D27" w:rsidRPr="006E0D27">
        <w:rPr>
          <w:rFonts w:ascii="Leelawadee" w:hAnsi="Leelawadee" w:cs="Leelawadee"/>
        </w:rPr>
        <w:t>.</w:t>
      </w:r>
    </w:p>
    <w:p w14:paraId="20A0D521" w14:textId="7454FCF1" w:rsidR="00093F5D" w:rsidRDefault="00E40FE2" w:rsidP="006E0D27">
      <w:pPr>
        <w:pStyle w:val="ListParagraph"/>
        <w:numPr>
          <w:ilvl w:val="0"/>
          <w:numId w:val="3"/>
        </w:numPr>
        <w:spacing w:line="360" w:lineRule="auto"/>
        <w:rPr>
          <w:rFonts w:ascii="Leelawadee" w:hAnsi="Leelawadee" w:cs="Leelawadee"/>
        </w:rPr>
      </w:pPr>
      <w:r w:rsidRPr="006E0D27">
        <w:rPr>
          <w:rFonts w:ascii="Leelawadee" w:hAnsi="Leelawadee" w:cs="Leelawadee"/>
        </w:rPr>
        <w:t xml:space="preserve">Don’t tell the parents of concerns or opinions from other parents. They don’t need to </w:t>
      </w:r>
      <w:proofErr w:type="gramStart"/>
      <w:r w:rsidRPr="006E0D27">
        <w:rPr>
          <w:rFonts w:ascii="Leelawadee" w:hAnsi="Leelawadee" w:cs="Leelawadee"/>
        </w:rPr>
        <w:t>know</w:t>
      </w:r>
      <w:r w:rsidR="001064D6" w:rsidRPr="006E0D27">
        <w:rPr>
          <w:rFonts w:ascii="Leelawadee" w:hAnsi="Leelawadee" w:cs="Leelawadee"/>
        </w:rPr>
        <w:t>,</w:t>
      </w:r>
      <w:proofErr w:type="gramEnd"/>
      <w:r w:rsidRPr="006E0D27">
        <w:rPr>
          <w:rFonts w:ascii="Leelawadee" w:hAnsi="Leelawadee" w:cs="Leelawadee"/>
        </w:rPr>
        <w:t xml:space="preserve"> they will be dealing with enough opinion from friends and family.</w:t>
      </w:r>
    </w:p>
    <w:p w14:paraId="7B789D63" w14:textId="046CB4BF" w:rsidR="00F522E5" w:rsidRDefault="00F522E5" w:rsidP="00F522E5">
      <w:pPr>
        <w:spacing w:line="360" w:lineRule="auto"/>
        <w:rPr>
          <w:rFonts w:ascii="Leelawadee" w:hAnsi="Leelawadee" w:cs="Leelawadee"/>
        </w:rPr>
      </w:pPr>
    </w:p>
    <w:p w14:paraId="595EC878" w14:textId="243D8F91" w:rsidR="00E31FCF" w:rsidRDefault="00E31FCF" w:rsidP="00F522E5">
      <w:pPr>
        <w:spacing w:line="360" w:lineRule="auto"/>
        <w:rPr>
          <w:rFonts w:ascii="Leelawadee" w:hAnsi="Leelawadee" w:cs="Leelawadee"/>
        </w:rPr>
      </w:pPr>
    </w:p>
    <w:p w14:paraId="68B97DB2" w14:textId="7CCF4258" w:rsidR="00E31FCF" w:rsidRDefault="00E31FCF" w:rsidP="00F522E5">
      <w:pPr>
        <w:spacing w:line="360" w:lineRule="auto"/>
        <w:rPr>
          <w:rFonts w:ascii="Leelawadee" w:hAnsi="Leelawadee" w:cs="Leelawadee"/>
        </w:rPr>
      </w:pPr>
      <w:r>
        <w:rPr>
          <w:noProof/>
        </w:rPr>
        <w:drawing>
          <wp:anchor distT="0" distB="0" distL="114300" distR="114300" simplePos="0" relativeHeight="251660288" behindDoc="0" locked="0" layoutInCell="1" allowOverlap="1" wp14:anchorId="7383D81F" wp14:editId="2032168A">
            <wp:simplePos x="0" y="0"/>
            <wp:positionH relativeFrom="column">
              <wp:posOffset>-2069</wp:posOffset>
            </wp:positionH>
            <wp:positionV relativeFrom="paragraph">
              <wp:posOffset>1946</wp:posOffset>
            </wp:positionV>
            <wp:extent cx="1039495" cy="1083945"/>
            <wp:effectExtent l="0" t="0" r="8255" b="1905"/>
            <wp:wrapSquare wrapText="bothSides"/>
            <wp:docPr id="2" name="Picture 2" descr="A close-up of a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ox&#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9495" cy="1083945"/>
                    </a:xfrm>
                    <a:prstGeom prst="rect">
                      <a:avLst/>
                    </a:prstGeom>
                    <a:noFill/>
                    <a:ln>
                      <a:noFill/>
                    </a:ln>
                  </pic:spPr>
                </pic:pic>
              </a:graphicData>
            </a:graphic>
          </wp:anchor>
        </w:drawing>
      </w:r>
      <w:hyperlink r:id="rId7" w:history="1">
        <w:r w:rsidRPr="000E0621">
          <w:rPr>
            <w:rStyle w:val="Hyperlink"/>
            <w:rFonts w:ascii="Leelawadee" w:hAnsi="Leelawadee" w:cs="Leelawadee"/>
          </w:rPr>
          <w:t>www.DiversityMel.com</w:t>
        </w:r>
      </w:hyperlink>
    </w:p>
    <w:p w14:paraId="50571015" w14:textId="75D6C6EA" w:rsidR="00E31FCF" w:rsidRDefault="00E31FCF" w:rsidP="00F522E5">
      <w:pPr>
        <w:spacing w:line="360" w:lineRule="auto"/>
        <w:rPr>
          <w:rFonts w:ascii="Leelawadee" w:hAnsi="Leelawadee" w:cs="Leelawadee"/>
        </w:rPr>
      </w:pPr>
      <w:hyperlink r:id="rId8" w:history="1">
        <w:r w:rsidRPr="000E0621">
          <w:rPr>
            <w:rStyle w:val="Hyperlink"/>
            <w:rFonts w:ascii="Leelawadee" w:hAnsi="Leelawadee" w:cs="Leelawadee"/>
          </w:rPr>
          <w:t>www.SpaceYouthProject.co.uk</w:t>
        </w:r>
      </w:hyperlink>
    </w:p>
    <w:p w14:paraId="19AE404D" w14:textId="77777777" w:rsidR="00E31FCF" w:rsidRPr="00F522E5" w:rsidRDefault="00E31FCF" w:rsidP="00F522E5">
      <w:pPr>
        <w:spacing w:line="360" w:lineRule="auto"/>
        <w:rPr>
          <w:rFonts w:ascii="Leelawadee" w:hAnsi="Leelawadee" w:cs="Leelawadee"/>
        </w:rPr>
      </w:pPr>
    </w:p>
    <w:sectPr w:rsidR="00E31FCF" w:rsidRPr="00F522E5" w:rsidSect="007027D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34706"/>
    <w:multiLevelType w:val="hybridMultilevel"/>
    <w:tmpl w:val="EFB46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23AFC"/>
    <w:multiLevelType w:val="hybridMultilevel"/>
    <w:tmpl w:val="45EE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A537A"/>
    <w:multiLevelType w:val="hybridMultilevel"/>
    <w:tmpl w:val="806A0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5D"/>
    <w:rsid w:val="00093F5D"/>
    <w:rsid w:val="001064D6"/>
    <w:rsid w:val="002A5818"/>
    <w:rsid w:val="006E0D27"/>
    <w:rsid w:val="007027D0"/>
    <w:rsid w:val="00765ADB"/>
    <w:rsid w:val="0092323E"/>
    <w:rsid w:val="009B263D"/>
    <w:rsid w:val="00A92ABA"/>
    <w:rsid w:val="00C13DAB"/>
    <w:rsid w:val="00CF369D"/>
    <w:rsid w:val="00E31FCF"/>
    <w:rsid w:val="00E40FE2"/>
    <w:rsid w:val="00F5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CB1"/>
  <w15:chartTrackingRefBased/>
  <w15:docId w15:val="{51A97A94-274A-4910-9EF6-E8AE3269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27"/>
    <w:pPr>
      <w:ind w:left="720"/>
      <w:contextualSpacing/>
    </w:pPr>
  </w:style>
  <w:style w:type="character" w:styleId="Hyperlink">
    <w:name w:val="Hyperlink"/>
    <w:basedOn w:val="DefaultParagraphFont"/>
    <w:uiPriority w:val="99"/>
    <w:unhideWhenUsed/>
    <w:rsid w:val="00E31FCF"/>
    <w:rPr>
      <w:color w:val="0563C1" w:themeColor="hyperlink"/>
      <w:u w:val="single"/>
    </w:rPr>
  </w:style>
  <w:style w:type="character" w:styleId="UnresolvedMention">
    <w:name w:val="Unresolved Mention"/>
    <w:basedOn w:val="DefaultParagraphFont"/>
    <w:uiPriority w:val="99"/>
    <w:semiHidden/>
    <w:unhideWhenUsed/>
    <w:rsid w:val="00E3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YouthProject.co.uk" TargetMode="External"/><Relationship Id="rId3" Type="http://schemas.openxmlformats.org/officeDocument/2006/relationships/settings" Target="settings.xml"/><Relationship Id="rId7" Type="http://schemas.openxmlformats.org/officeDocument/2006/relationships/hyperlink" Target="http://www.DiversityM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Jewels Evans</dc:creator>
  <cp:keywords/>
  <dc:description/>
  <cp:lastModifiedBy>Melissa Lane</cp:lastModifiedBy>
  <cp:revision>4</cp:revision>
  <cp:lastPrinted>2020-11-05T11:08:00Z</cp:lastPrinted>
  <dcterms:created xsi:type="dcterms:W3CDTF">2021-09-01T09:00:00Z</dcterms:created>
  <dcterms:modified xsi:type="dcterms:W3CDTF">2021-09-01T16:19:00Z</dcterms:modified>
</cp:coreProperties>
</file>